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DCAD" w14:textId="03973188" w:rsidR="00642345" w:rsidRPr="00234ACB" w:rsidRDefault="00642345" w:rsidP="00642345">
      <w:pPr>
        <w:jc w:val="center"/>
        <w:rPr>
          <w:b/>
          <w:bCs/>
          <w:sz w:val="20"/>
          <w:szCs w:val="20"/>
        </w:rPr>
      </w:pPr>
      <w:r w:rsidRPr="00234ACB">
        <w:rPr>
          <w:sz w:val="20"/>
          <w:szCs w:val="20"/>
        </w:rPr>
        <w:t>We envision Illinois as a place where every young child – regardless of race, ethnicity, income, language, geography, ability, immigration status, or other circumstance – receives the strongest possible start to life so that they grow up safe, healthy, happy, ready to succeed, and eager to learn.</w:t>
      </w:r>
    </w:p>
    <w:p w14:paraId="23195351" w14:textId="77777777" w:rsidR="00642345" w:rsidRDefault="00642345" w:rsidP="00642345">
      <w:pPr>
        <w:jc w:val="center"/>
        <w:rPr>
          <w:b/>
          <w:bCs/>
        </w:rPr>
      </w:pPr>
    </w:p>
    <w:p w14:paraId="30BCEE77" w14:textId="4C7AEE6B" w:rsidR="00211C82" w:rsidRPr="00642345" w:rsidRDefault="00642345" w:rsidP="00642345">
      <w:pPr>
        <w:jc w:val="center"/>
        <w:rPr>
          <w:b/>
          <w:bCs/>
        </w:rPr>
      </w:pPr>
      <w:r w:rsidRPr="00642345">
        <w:rPr>
          <w:b/>
          <w:bCs/>
        </w:rPr>
        <w:t>Illinois Early Learning Council Executive Committee Meeting</w:t>
      </w:r>
    </w:p>
    <w:p w14:paraId="7C0B21E0" w14:textId="4284338E" w:rsidR="00642345" w:rsidRDefault="00642345" w:rsidP="00642345">
      <w:pPr>
        <w:jc w:val="center"/>
        <w:rPr>
          <w:b/>
          <w:bCs/>
        </w:rPr>
      </w:pPr>
      <w:r w:rsidRPr="26B4E3F6">
        <w:rPr>
          <w:b/>
          <w:bCs/>
        </w:rPr>
        <w:t>October 2, 2023, 5:30pm-7:30pm</w:t>
      </w:r>
    </w:p>
    <w:p w14:paraId="51BA2A51" w14:textId="501E759C" w:rsidR="63D51ED8" w:rsidRDefault="63D51ED8" w:rsidP="26B4E3F6">
      <w:pPr>
        <w:jc w:val="center"/>
        <w:rPr>
          <w:b/>
          <w:bCs/>
        </w:rPr>
      </w:pPr>
      <w:r w:rsidRPr="26B4E3F6">
        <w:rPr>
          <w:b/>
          <w:bCs/>
        </w:rPr>
        <w:t>Join from the meeting link</w:t>
      </w:r>
    </w:p>
    <w:p w14:paraId="13E8D360" w14:textId="3CF9F897" w:rsidR="007B1055" w:rsidRDefault="00EA5258" w:rsidP="26B4E3F6">
      <w:hyperlink r:id="rId10">
        <w:r w:rsidR="001F0DE8" w:rsidRPr="26B4E3F6">
          <w:rPr>
            <w:rStyle w:val="Hyperlink"/>
            <w:rFonts w:ascii="Arial" w:hAnsi="Arial" w:cs="Arial"/>
            <w:color w:val="005E7D"/>
            <w:sz w:val="21"/>
            <w:szCs w:val="21"/>
          </w:rPr>
          <w:t>https://illinois.webex.com/illinois/j.php?MTID=md45afcb8421166599565f15af5cc9028</w:t>
        </w:r>
      </w:hyperlink>
      <w:r w:rsidR="001F0DE8">
        <w:t xml:space="preserve"> </w:t>
      </w:r>
    </w:p>
    <w:p w14:paraId="0765F07D" w14:textId="7DD29914" w:rsidR="00292365" w:rsidRDefault="007B1055" w:rsidP="06802356">
      <w:pPr>
        <w:jc w:val="center"/>
      </w:pPr>
      <w:r>
        <w:t>Meeting number:</w:t>
      </w:r>
      <w:r w:rsidR="7D3A66CC">
        <w:t xml:space="preserve"> (access code): 2633 725 0165</w:t>
      </w:r>
    </w:p>
    <w:p w14:paraId="0F8B5374" w14:textId="371DC161" w:rsidR="00292365" w:rsidRDefault="7D3A66CC" w:rsidP="06802356">
      <w:pPr>
        <w:jc w:val="center"/>
      </w:pPr>
      <w:r>
        <w:t>Meeting password: QmKQJups252</w:t>
      </w:r>
    </w:p>
    <w:p w14:paraId="6E061042" w14:textId="3E95CE46" w:rsidR="06802356" w:rsidRDefault="06802356" w:rsidP="06802356">
      <w:pPr>
        <w:jc w:val="center"/>
      </w:pPr>
    </w:p>
    <w:p w14:paraId="0D6284E8" w14:textId="65D1EF53" w:rsidR="00642345" w:rsidRDefault="00642345" w:rsidP="000B235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8879C" wp14:editId="6F0B47A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245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EB7A" id="Rectangle 1" o:spid="_x0000_s1026" style="position:absolute;margin-left:415.3pt;margin-top:19.8pt;width:466.5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0B2353">
        <w:rPr>
          <w:b/>
          <w:bCs/>
        </w:rPr>
        <w:t>Total # of participants: 77</w:t>
      </w:r>
    </w:p>
    <w:p w14:paraId="22A81C23" w14:textId="390B3919" w:rsidR="00E81A47" w:rsidRDefault="000B2353" w:rsidP="00642345">
      <w:pPr>
        <w:rPr>
          <w:b/>
          <w:bCs/>
        </w:rPr>
      </w:pPr>
      <w:r>
        <w:rPr>
          <w:b/>
          <w:bCs/>
        </w:rPr>
        <w:t xml:space="preserve"> </w:t>
      </w:r>
      <w:r w:rsidR="00642345">
        <w:rPr>
          <w:b/>
          <w:bCs/>
        </w:rPr>
        <w:t>5:30 Welcome &amp; Update from Co-Chairs</w:t>
      </w:r>
    </w:p>
    <w:p w14:paraId="691B3D35" w14:textId="260CC18A" w:rsidR="00642345" w:rsidRDefault="00E81A47" w:rsidP="00642345">
      <w:r>
        <w:t>The Early Learning Council (ELC) Executive Committee Co-</w:t>
      </w:r>
      <w:r w:rsidR="00AE01D0">
        <w:t>C</w:t>
      </w:r>
      <w:r>
        <w:t>hair</w:t>
      </w:r>
      <w:r w:rsidR="007B1055">
        <w:t>,</w:t>
      </w:r>
      <w:r>
        <w:t xml:space="preserve"> Martin Torres</w:t>
      </w:r>
      <w:r w:rsidR="007B1055">
        <w:t>,</w:t>
      </w:r>
      <w:r>
        <w:t xml:space="preserve"> called the meeting to order at 5:30</w:t>
      </w:r>
      <w:r w:rsidR="7D146F0A">
        <w:t>pm</w:t>
      </w:r>
      <w:r>
        <w:t>. Martin welcomed everyone in attendance</w:t>
      </w:r>
      <w:r w:rsidR="00426A43">
        <w:t>. T</w:t>
      </w:r>
      <w:r w:rsidR="00744724">
        <w:t>he</w:t>
      </w:r>
      <w:r w:rsidR="00172C6A">
        <w:t xml:space="preserve"> Co-Chairs</w:t>
      </w:r>
      <w:r w:rsidR="00744724">
        <w:t xml:space="preserve"> try to run</w:t>
      </w:r>
      <w:r>
        <w:t xml:space="preserve"> </w:t>
      </w:r>
      <w:r w:rsidR="00744724">
        <w:t>evening meetings</w:t>
      </w:r>
      <w:r>
        <w:t xml:space="preserve"> to give parents the best opportunity to be able to join. </w:t>
      </w:r>
    </w:p>
    <w:p w14:paraId="327F8724" w14:textId="4919A5E1" w:rsidR="00E81A47" w:rsidRDefault="00E81A47" w:rsidP="00642345">
      <w:r>
        <w:t>Phyllis Glink</w:t>
      </w:r>
      <w:r w:rsidR="00D8228C">
        <w:t>, Co-Chair,</w:t>
      </w:r>
      <w:r>
        <w:t xml:space="preserve"> </w:t>
      </w:r>
      <w:r w:rsidR="0082370A">
        <w:t>invited</w:t>
      </w:r>
      <w:r>
        <w:t xml:space="preserve"> attendees to enter their names and affiliation in the chat. She then invited </w:t>
      </w:r>
      <w:r w:rsidR="00005660">
        <w:t>C</w:t>
      </w:r>
      <w:r>
        <w:t>o-</w:t>
      </w:r>
      <w:r w:rsidR="00005660">
        <w:t>C</w:t>
      </w:r>
      <w:r>
        <w:t xml:space="preserve">hairs of each committee to share any updates. </w:t>
      </w:r>
    </w:p>
    <w:p w14:paraId="76B975D4" w14:textId="4ECA1D9E" w:rsidR="00E81A47" w:rsidRDefault="00E81A47" w:rsidP="008B2C35">
      <w:r w:rsidRPr="26B4E3F6">
        <w:rPr>
          <w:b/>
          <w:bCs/>
        </w:rPr>
        <w:t>Carisa Hurley, Co-</w:t>
      </w:r>
      <w:r w:rsidR="00AE01D0" w:rsidRPr="26B4E3F6">
        <w:rPr>
          <w:b/>
          <w:bCs/>
        </w:rPr>
        <w:t>C</w:t>
      </w:r>
      <w:r w:rsidRPr="26B4E3F6">
        <w:rPr>
          <w:b/>
          <w:bCs/>
        </w:rPr>
        <w:t>hair of the Community Equity and Access Committee</w:t>
      </w:r>
      <w:r w:rsidR="008B2C35" w:rsidRPr="26B4E3F6">
        <w:rPr>
          <w:b/>
          <w:bCs/>
        </w:rPr>
        <w:t>:</w:t>
      </w:r>
      <w:r w:rsidR="008B2C35">
        <w:t xml:space="preserve"> </w:t>
      </w:r>
      <w:r w:rsidR="163D89BA">
        <w:t>T</w:t>
      </w:r>
      <w:r>
        <w:t xml:space="preserve">hey are currently still down </w:t>
      </w:r>
      <w:r w:rsidR="00426A43">
        <w:t>one</w:t>
      </w:r>
      <w:r>
        <w:t xml:space="preserve"> co-chai</w:t>
      </w:r>
      <w:r w:rsidR="001E29FA">
        <w:t>r</w:t>
      </w:r>
      <w:r>
        <w:t xml:space="preserve">. The committee is looking over their objectives. What they were seeking for last year and what is on the agenda for this year. </w:t>
      </w:r>
      <w:r w:rsidR="57A73044">
        <w:t>There are no recommendations to bring forward.</w:t>
      </w:r>
      <w:r>
        <w:t xml:space="preserve"> </w:t>
      </w:r>
    </w:p>
    <w:p w14:paraId="237EA3B7" w14:textId="60225D35" w:rsidR="00E81A47" w:rsidRDefault="00E81A47" w:rsidP="00642345">
      <w:r w:rsidRPr="26B4E3F6">
        <w:rPr>
          <w:b/>
          <w:bCs/>
        </w:rPr>
        <w:t>Christ</w:t>
      </w:r>
      <w:r w:rsidR="001E29FA" w:rsidRPr="26B4E3F6">
        <w:rPr>
          <w:b/>
          <w:bCs/>
        </w:rPr>
        <w:t>i</w:t>
      </w:r>
      <w:r w:rsidRPr="26B4E3F6">
        <w:rPr>
          <w:b/>
          <w:bCs/>
        </w:rPr>
        <w:t xml:space="preserve"> Chadwick, Co-</w:t>
      </w:r>
      <w:r w:rsidR="00AE01D0" w:rsidRPr="26B4E3F6">
        <w:rPr>
          <w:b/>
          <w:bCs/>
        </w:rPr>
        <w:t>C</w:t>
      </w:r>
      <w:r w:rsidRPr="26B4E3F6">
        <w:rPr>
          <w:b/>
          <w:bCs/>
        </w:rPr>
        <w:t xml:space="preserve">hair of Quality and </w:t>
      </w:r>
      <w:r w:rsidR="00AE01D0" w:rsidRPr="26B4E3F6">
        <w:rPr>
          <w:b/>
          <w:bCs/>
        </w:rPr>
        <w:t>W</w:t>
      </w:r>
      <w:r w:rsidRPr="26B4E3F6">
        <w:rPr>
          <w:b/>
          <w:bCs/>
        </w:rPr>
        <w:t xml:space="preserve">orkforce </w:t>
      </w:r>
      <w:r w:rsidR="00AE01D0" w:rsidRPr="26B4E3F6">
        <w:rPr>
          <w:b/>
          <w:bCs/>
        </w:rPr>
        <w:t>C</w:t>
      </w:r>
      <w:r w:rsidRPr="26B4E3F6">
        <w:rPr>
          <w:b/>
          <w:bCs/>
        </w:rPr>
        <w:t>ommittee</w:t>
      </w:r>
      <w:r w:rsidR="008B2C35" w:rsidRPr="26B4E3F6">
        <w:rPr>
          <w:b/>
          <w:bCs/>
        </w:rPr>
        <w:t>:</w:t>
      </w:r>
      <w:r>
        <w:t xml:space="preserve"> </w:t>
      </w:r>
      <w:r w:rsidR="008B2C35">
        <w:t>They are s</w:t>
      </w:r>
      <w:r w:rsidR="001E29FA">
        <w:t xml:space="preserve">pending time focusing on compensation and are shifting focus to look at benefits. They had speakers come in and discuss </w:t>
      </w:r>
      <w:r w:rsidR="00011CC9">
        <w:t xml:space="preserve">benefits </w:t>
      </w:r>
      <w:r w:rsidR="008B2C35">
        <w:t xml:space="preserve">and </w:t>
      </w:r>
      <w:r w:rsidR="001E29FA">
        <w:t xml:space="preserve">what they are </w:t>
      </w:r>
      <w:r w:rsidR="00265C3E">
        <w:t>using</w:t>
      </w:r>
      <w:r w:rsidR="001E29FA">
        <w:t xml:space="preserve">. </w:t>
      </w:r>
    </w:p>
    <w:p w14:paraId="4163A71A" w14:textId="2E393B42" w:rsidR="001E29FA" w:rsidRDefault="19B8D67A" w:rsidP="00642345">
      <w:r w:rsidRPr="26B4E3F6">
        <w:rPr>
          <w:b/>
          <w:bCs/>
        </w:rPr>
        <w:t>Joanna Su, Co-</w:t>
      </w:r>
      <w:r w:rsidR="1AB1D6FC" w:rsidRPr="26B4E3F6">
        <w:rPr>
          <w:b/>
          <w:bCs/>
        </w:rPr>
        <w:t>C</w:t>
      </w:r>
      <w:r w:rsidRPr="26B4E3F6">
        <w:rPr>
          <w:b/>
          <w:bCs/>
        </w:rPr>
        <w:t xml:space="preserve">hair of </w:t>
      </w:r>
      <w:r w:rsidR="19A5B23E" w:rsidRPr="26B4E3F6">
        <w:rPr>
          <w:b/>
          <w:bCs/>
        </w:rPr>
        <w:t>Health and Home Visiting</w:t>
      </w:r>
      <w:r w:rsidR="3C0082D6" w:rsidRPr="26B4E3F6">
        <w:rPr>
          <w:b/>
          <w:bCs/>
        </w:rPr>
        <w:t>:</w:t>
      </w:r>
      <w:r w:rsidR="19A5B23E">
        <w:t xml:space="preserve"> </w:t>
      </w:r>
      <w:r w:rsidR="00F06F46">
        <w:t>They have started</w:t>
      </w:r>
      <w:r w:rsidR="3C0082D6">
        <w:t xml:space="preserve"> to delve into discussion of alignment of supports for doulas within home visiting. </w:t>
      </w:r>
      <w:r w:rsidR="00265C3E">
        <w:t>The</w:t>
      </w:r>
      <w:r w:rsidR="380B88E7">
        <w:t>y do not</w:t>
      </w:r>
      <w:r w:rsidR="3C0082D6">
        <w:t xml:space="preserve"> have any recommendations yet. </w:t>
      </w:r>
    </w:p>
    <w:p w14:paraId="1975110D" w14:textId="7DB7782D" w:rsidR="001E29FA" w:rsidRDefault="005B46D2" w:rsidP="00642345">
      <w:r w:rsidRPr="26B4E3F6">
        <w:rPr>
          <w:b/>
          <w:bCs/>
        </w:rPr>
        <w:t xml:space="preserve">Trish Rooney, </w:t>
      </w:r>
      <w:r w:rsidR="00582A73" w:rsidRPr="26B4E3F6">
        <w:rPr>
          <w:b/>
          <w:bCs/>
        </w:rPr>
        <w:t>Integ</w:t>
      </w:r>
      <w:r w:rsidR="004D5CE3" w:rsidRPr="26B4E3F6">
        <w:rPr>
          <w:b/>
          <w:bCs/>
        </w:rPr>
        <w:t>ration</w:t>
      </w:r>
      <w:r w:rsidR="00582A73" w:rsidRPr="26B4E3F6">
        <w:rPr>
          <w:b/>
          <w:bCs/>
        </w:rPr>
        <w:t xml:space="preserve"> &amp; </w:t>
      </w:r>
      <w:r w:rsidR="004D5CE3" w:rsidRPr="26B4E3F6">
        <w:rPr>
          <w:b/>
          <w:bCs/>
        </w:rPr>
        <w:t>Alignment Committee:</w:t>
      </w:r>
      <w:r>
        <w:t xml:space="preserve"> T</w:t>
      </w:r>
      <w:r w:rsidR="001E29FA">
        <w:t xml:space="preserve">hey have robust participation and are making sure they are getting </w:t>
      </w:r>
      <w:r w:rsidR="004E2853">
        <w:t xml:space="preserve">everyone’s </w:t>
      </w:r>
      <w:r w:rsidR="001E29FA">
        <w:t>recommendations</w:t>
      </w:r>
      <w:r w:rsidR="00DF0C3C">
        <w:t>.</w:t>
      </w:r>
    </w:p>
    <w:p w14:paraId="365C935F" w14:textId="5F47BAEE" w:rsidR="001E29FA" w:rsidRDefault="001E29FA" w:rsidP="00642345">
      <w:r w:rsidRPr="26B4E3F6">
        <w:rPr>
          <w:b/>
          <w:bCs/>
        </w:rPr>
        <w:t>Dena</w:t>
      </w:r>
      <w:r w:rsidR="0082370A" w:rsidRPr="26B4E3F6">
        <w:rPr>
          <w:b/>
          <w:bCs/>
        </w:rPr>
        <w:t xml:space="preserve"> Chapman</w:t>
      </w:r>
      <w:r w:rsidR="00C9344C" w:rsidRPr="26B4E3F6">
        <w:rPr>
          <w:b/>
          <w:bCs/>
        </w:rPr>
        <w:t xml:space="preserve">, </w:t>
      </w:r>
      <w:r w:rsidRPr="26B4E3F6">
        <w:rPr>
          <w:b/>
          <w:bCs/>
        </w:rPr>
        <w:t>Family Action Committee</w:t>
      </w:r>
      <w:r w:rsidR="00C9344C" w:rsidRPr="26B4E3F6">
        <w:rPr>
          <w:b/>
          <w:bCs/>
        </w:rPr>
        <w:t>:</w:t>
      </w:r>
      <w:r>
        <w:t xml:space="preserve"> They are in the final stretch and meeting once </w:t>
      </w:r>
      <w:r w:rsidR="00E03269">
        <w:t>per</w:t>
      </w:r>
      <w:r>
        <w:t xml:space="preserve"> month. They have developed a work plan to complete two goals by the end of the y</w:t>
      </w:r>
      <w:r w:rsidR="00C9344C">
        <w:t>ear</w:t>
      </w:r>
      <w:r>
        <w:t xml:space="preserve">. They will be presenting at the Sharing a Vision conference coming up in Peoria, Illinois. </w:t>
      </w:r>
    </w:p>
    <w:p w14:paraId="134C1851" w14:textId="32C56D68" w:rsidR="001E29FA" w:rsidRDefault="627CCE64" w:rsidP="00642345">
      <w:r>
        <w:t xml:space="preserve">Martin Torres </w:t>
      </w:r>
      <w:r w:rsidR="2C5065BB">
        <w:t>share</w:t>
      </w:r>
      <w:r w:rsidR="2DD003E4">
        <w:t>d</w:t>
      </w:r>
      <w:r w:rsidR="2C5065BB">
        <w:t xml:space="preserve"> that the next ELC Full Committee meeting </w:t>
      </w:r>
      <w:r w:rsidR="1AFEC301">
        <w:t>is</w:t>
      </w:r>
      <w:r w:rsidR="2C5065BB">
        <w:t xml:space="preserve"> currently scheduled for October 16</w:t>
      </w:r>
      <w:r w:rsidR="2C5065BB" w:rsidRPr="26B4E3F6">
        <w:rPr>
          <w:vertAlign w:val="superscript"/>
        </w:rPr>
        <w:t>th</w:t>
      </w:r>
      <w:r w:rsidR="2C5065BB">
        <w:t xml:space="preserve">, 2023. Changing the date will allow us to focus on </w:t>
      </w:r>
      <w:r w:rsidR="64660F79">
        <w:t>governance</w:t>
      </w:r>
      <w:r w:rsidR="2C5065BB">
        <w:t xml:space="preserve">. </w:t>
      </w:r>
      <w:r w:rsidR="00E03269">
        <w:t>It will be</w:t>
      </w:r>
      <w:r w:rsidR="2C686784">
        <w:t xml:space="preserve"> reschedule</w:t>
      </w:r>
      <w:r w:rsidR="00E03269">
        <w:t>d</w:t>
      </w:r>
      <w:r w:rsidR="2C686784">
        <w:t xml:space="preserve"> to November 6th or November 13th, 2023, from 11:00am-1:00pm.</w:t>
      </w:r>
      <w:r>
        <w:t xml:space="preserve"> There is </w:t>
      </w:r>
      <w:r w:rsidR="1B434BAF">
        <w:t>an opportunity</w:t>
      </w:r>
      <w:r>
        <w:t xml:space="preserve"> for everyone to post in the chat </w:t>
      </w:r>
      <w:r>
        <w:lastRenderedPageBreak/>
        <w:t xml:space="preserve">box which date would work best for them. </w:t>
      </w:r>
      <w:r w:rsidR="0F432478">
        <w:t>Phyllis and Martin will consider this when setting the date.</w:t>
      </w:r>
      <w:r>
        <w:t xml:space="preserve"> The ELC Executive Committee Meeting may need to meet again before the full committee meeting. </w:t>
      </w:r>
    </w:p>
    <w:p w14:paraId="6EB8D455" w14:textId="4DF56071" w:rsidR="00D910B4" w:rsidRPr="00E4537B" w:rsidRDefault="003F1506" w:rsidP="00642345">
      <w:pPr>
        <w:rPr>
          <w:rFonts w:ascii="Calibri" w:eastAsia="Times New Roman" w:hAnsi="Calibri" w:cs="Calibri"/>
          <w:color w:val="0563C1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C0B177" wp14:editId="2F3BA5F7">
                <wp:simplePos x="0" y="0"/>
                <wp:positionH relativeFrom="margin">
                  <wp:align>right</wp:align>
                </wp:positionH>
                <wp:positionV relativeFrom="paragraph">
                  <wp:posOffset>1364615</wp:posOffset>
                </wp:positionV>
                <wp:extent cx="59245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3344" id="Rectangle 3" o:spid="_x0000_s1026" style="position:absolute;margin-left:415.3pt;margin-top:107.45pt;width:466.5pt;height:1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  <w:r w:rsidR="009C6B01">
        <w:t>There will be a celebration of GOECD o</w:t>
      </w:r>
      <w:r w:rsidR="627CCE64">
        <w:t>n Friday, October 20</w:t>
      </w:r>
      <w:r w:rsidR="627CCE64" w:rsidRPr="00D910B4">
        <w:rPr>
          <w:vertAlign w:val="superscript"/>
        </w:rPr>
        <w:t>th</w:t>
      </w:r>
      <w:r w:rsidR="627CCE64">
        <w:t xml:space="preserve">, </w:t>
      </w:r>
      <w:r w:rsidR="55D79B75">
        <w:t>2023,</w:t>
      </w:r>
      <w:r w:rsidR="627CCE64">
        <w:t xml:space="preserve"> from 2:00pm-4:00pm at 555 West Monroe</w:t>
      </w:r>
      <w:r w:rsidR="009C6B01">
        <w:t>.</w:t>
      </w:r>
      <w:r w:rsidR="627CCE64">
        <w:t xml:space="preserve"> If you have </w:t>
      </w:r>
      <w:r w:rsidR="00E03269">
        <w:t>have</w:t>
      </w:r>
      <w:r w:rsidR="627CCE64">
        <w:t xml:space="preserve"> </w:t>
      </w:r>
      <w:r w:rsidR="02281514">
        <w:t>questions,</w:t>
      </w:r>
      <w:r w:rsidR="627CCE64">
        <w:t xml:space="preserve"> you can reach Mackenzie Eisen</w:t>
      </w:r>
      <w:r w:rsidR="7E25110B">
        <w:t xml:space="preserve"> via email at </w:t>
      </w:r>
      <w:hyperlink r:id="rId11" w:history="1">
        <w:r w:rsidR="7E25110B" w:rsidRPr="00E4537B">
          <w:rPr>
            <w:rFonts w:ascii="Calibri" w:eastAsia="Times New Roman" w:hAnsi="Calibri" w:cs="Calibri"/>
            <w:color w:val="0563C1"/>
            <w:u w:val="single"/>
          </w:rPr>
          <w:t>mackenzie.eisen@illinois.gov</w:t>
        </w:r>
      </w:hyperlink>
      <w:r w:rsidR="627CCE64">
        <w:t xml:space="preserve">. </w:t>
      </w:r>
      <w:r w:rsidR="64A6B651">
        <w:t>Martin wants to thank all staff who have aided in GOECD.</w:t>
      </w:r>
      <w:r w:rsidR="627CCE64">
        <w:t xml:space="preserve"> Martin applauds Dr. Jordan’s leadership and ask</w:t>
      </w:r>
      <w:r w:rsidR="009624BE">
        <w:t xml:space="preserve">ed </w:t>
      </w:r>
      <w:r w:rsidR="627CCE64">
        <w:t>if anyone else would like to share well wishes to Dr. Jordan. Many attendees wr</w:t>
      </w:r>
      <w:r w:rsidR="009624BE">
        <w:t>ote</w:t>
      </w:r>
      <w:r w:rsidR="627CCE64">
        <w:t xml:space="preserve"> kind words to Dr. Jordan in the chat. </w:t>
      </w:r>
      <w:r w:rsidR="0082370A">
        <w:t>Nicole Craft, Carisa Hurley, Sergio H., Dena Chapman, Mariana Souto-Manning, Wendy Williams, Chevelle Bailey, Edie Washington, Martina Rocha, and Lauri Frichtl all verbally thank</w:t>
      </w:r>
      <w:r w:rsidR="009624BE">
        <w:t>ed</w:t>
      </w:r>
      <w:r w:rsidR="0082370A">
        <w:t xml:space="preserve"> Dr. Jordan. </w:t>
      </w:r>
    </w:p>
    <w:p w14:paraId="15B002AA" w14:textId="16D45345" w:rsidR="0082370A" w:rsidRPr="000B2353" w:rsidRDefault="001D553E" w:rsidP="00642345">
      <w:pPr>
        <w:rPr>
          <w:b/>
          <w:bCs/>
        </w:rPr>
      </w:pPr>
      <w:r>
        <w:t xml:space="preserve"> </w:t>
      </w:r>
      <w:r w:rsidR="000B2353" w:rsidRPr="000B2353">
        <w:rPr>
          <w:b/>
          <w:bCs/>
        </w:rPr>
        <w:t>6:00pm Preschool Development Grant Project Updates</w:t>
      </w:r>
    </w:p>
    <w:p w14:paraId="7661BBEB" w14:textId="588A5CEA" w:rsidR="006F0B99" w:rsidRDefault="000B2353" w:rsidP="00642345">
      <w:r>
        <w:t>Carisa Hurley s</w:t>
      </w:r>
      <w:r w:rsidR="009624BE">
        <w:t>tated</w:t>
      </w:r>
      <w:r>
        <w:t xml:space="preserve"> that in Spring another round of </w:t>
      </w:r>
      <w:r w:rsidR="00251242">
        <w:t>P</w:t>
      </w:r>
      <w:r>
        <w:t>D</w:t>
      </w:r>
      <w:r w:rsidR="00251242">
        <w:t>GB</w:t>
      </w:r>
      <w:r w:rsidR="00B2724C">
        <w:t>-</w:t>
      </w:r>
      <w:r>
        <w:t>5 may come out.</w:t>
      </w:r>
    </w:p>
    <w:p w14:paraId="3AC7ED13" w14:textId="6B2A0EF4" w:rsidR="008E2682" w:rsidRDefault="008E2682" w:rsidP="008E2682">
      <w:r>
        <w:t xml:space="preserve">Nicole Craft </w:t>
      </w:r>
      <w:r w:rsidR="002A56D2">
        <w:t>(</w:t>
      </w:r>
      <w:r>
        <w:t>slidesho</w:t>
      </w:r>
      <w:r w:rsidR="001606D3">
        <w:t>w</w:t>
      </w:r>
      <w:r w:rsidR="002A56D2">
        <w:t>)</w:t>
      </w:r>
      <w:r w:rsidR="00E537A6">
        <w:t xml:space="preserve">, </w:t>
      </w:r>
      <w:r w:rsidR="000E79C9">
        <w:t>The slide</w:t>
      </w:r>
      <w:r w:rsidR="001606D3">
        <w:t>show is</w:t>
      </w:r>
      <w:r w:rsidR="00DF1D76">
        <w:t xml:space="preserve"> posted on the GOECD website and g</w:t>
      </w:r>
      <w:r w:rsidR="009624BE">
        <w:t xml:space="preserve">ave </w:t>
      </w:r>
      <w:r w:rsidR="00DF1D76">
        <w:t xml:space="preserve">updates on the following </w:t>
      </w:r>
      <w:r w:rsidR="001606D3">
        <w:t>topics related to the PDGB</w:t>
      </w:r>
      <w:r w:rsidR="00B2724C">
        <w:t>-</w:t>
      </w:r>
      <w:r w:rsidR="001606D3">
        <w:t>5 grant: Needs Assessment</w:t>
      </w:r>
      <w:r w:rsidR="00726CAF">
        <w:t xml:space="preserve">; Home Visitor needs assessment done by INCCRRA, Family and community engagement, workforce and disseminate activities, support program quality improvement, </w:t>
      </w:r>
      <w:r w:rsidR="008A631A">
        <w:t xml:space="preserve">no-cost extension. </w:t>
      </w:r>
    </w:p>
    <w:p w14:paraId="079ECEEC" w14:textId="63319490" w:rsidR="00A742A7" w:rsidRDefault="754D309B" w:rsidP="008E2682">
      <w:r>
        <w:t xml:space="preserve">Carisa Hurley </w:t>
      </w:r>
      <w:r w:rsidR="2032AFC5">
        <w:t>(</w:t>
      </w:r>
      <w:r>
        <w:t>slideshow</w:t>
      </w:r>
      <w:r w:rsidR="2032AFC5">
        <w:t>)</w:t>
      </w:r>
      <w:r w:rsidR="00E537A6">
        <w:t>,</w:t>
      </w:r>
      <w:r w:rsidR="2978FCF8">
        <w:t xml:space="preserve"> </w:t>
      </w:r>
      <w:r w:rsidR="2D364499">
        <w:t>The</w:t>
      </w:r>
      <w:r w:rsidR="62C94D2E">
        <w:t xml:space="preserve"> slideshow is posted on the GOECD website and </w:t>
      </w:r>
      <w:r w:rsidR="41F6B4EC">
        <w:t>includes</w:t>
      </w:r>
      <w:r w:rsidR="7A519B9F">
        <w:t xml:space="preserve"> SMART START EC</w:t>
      </w:r>
      <w:r w:rsidR="0071720E">
        <w:t>BG</w:t>
      </w:r>
      <w:r w:rsidR="7A519B9F">
        <w:t xml:space="preserve"> Goal and status, FY 2024 Application Overview, update regarding the FY 2024 Awards, lessons learned in the FY 2024 application process</w:t>
      </w:r>
      <w:r w:rsidR="588FAE18">
        <w:t xml:space="preserve">, and ongoing support for potential applications. The slideshow also announces </w:t>
      </w:r>
      <w:r w:rsidR="08D55F59">
        <w:t xml:space="preserve">ISBE staff serving as ELC Committee Staffers and their role as staffers. Taylor Seal will serve as the ELC Executive Committee staffer and support all other staffers. </w:t>
      </w:r>
    </w:p>
    <w:p w14:paraId="37BCB9D9" w14:textId="21AF65A5" w:rsidR="009048F9" w:rsidRDefault="00A83E2B" w:rsidP="008E2682">
      <w:r>
        <w:t xml:space="preserve">The following questions were asked: </w:t>
      </w:r>
    </w:p>
    <w:p w14:paraId="3AA49FD3" w14:textId="6AE0C404" w:rsidR="00BE536D" w:rsidRDefault="00A83E2B" w:rsidP="009048F9">
      <w:r>
        <w:t>-</w:t>
      </w:r>
      <w:r w:rsidR="00BE536D" w:rsidRPr="00154A9D">
        <w:rPr>
          <w:b/>
          <w:bCs/>
        </w:rPr>
        <w:t>Are all the PFA new slots</w:t>
      </w:r>
      <w:r w:rsidR="00A509D2" w:rsidRPr="00154A9D">
        <w:rPr>
          <w:b/>
          <w:bCs/>
        </w:rPr>
        <w:t>,</w:t>
      </w:r>
      <w:r w:rsidR="00BE536D" w:rsidRPr="00154A9D">
        <w:rPr>
          <w:b/>
          <w:bCs/>
        </w:rPr>
        <w:t xml:space="preserve"> or will some help to layer into existing programs to expand quality?</w:t>
      </w:r>
    </w:p>
    <w:p w14:paraId="5A773283" w14:textId="272EFB62" w:rsidR="00E70134" w:rsidRDefault="00E70134" w:rsidP="00913A3A">
      <w:r>
        <w:t>C</w:t>
      </w:r>
      <w:r w:rsidR="00913A3A">
        <w:t>arisa,</w:t>
      </w:r>
      <w:r>
        <w:t xml:space="preserve"> </w:t>
      </w:r>
      <w:r w:rsidR="00271AF3">
        <w:t>it could be either. Some could be new</w:t>
      </w:r>
      <w:r w:rsidR="0062184D">
        <w:t xml:space="preserve"> slots, </w:t>
      </w:r>
      <w:r w:rsidR="00271AF3">
        <w:t>but others will help existing programs.</w:t>
      </w:r>
    </w:p>
    <w:p w14:paraId="5D057D8E" w14:textId="2BA56628" w:rsidR="00271AF3" w:rsidRPr="00154A9D" w:rsidRDefault="00AC15B8" w:rsidP="0062184D">
      <w:pPr>
        <w:rPr>
          <w:b/>
          <w:bCs/>
        </w:rPr>
      </w:pPr>
      <w:r w:rsidRPr="00154A9D">
        <w:rPr>
          <w:b/>
          <w:bCs/>
        </w:rPr>
        <w:t>-Did ISBE determine a cost per child floor for these new slots to ensure that programs can properly compensate staff?</w:t>
      </w:r>
    </w:p>
    <w:p w14:paraId="00F315F5" w14:textId="1E210ED7" w:rsidR="007E7CCA" w:rsidRDefault="00A83E2B" w:rsidP="008E268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09BC2A" wp14:editId="36937ADB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9245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6CCC" id="Rectangle 4" o:spid="_x0000_s1026" style="position:absolute;margin-left:415.3pt;margin-top:19.75pt;width:466.5pt;height:18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913A3A">
        <w:t>Carisa, we are</w:t>
      </w:r>
      <w:r w:rsidR="00D0426D">
        <w:t xml:space="preserve"> </w:t>
      </w:r>
      <w:r w:rsidR="00A509D2">
        <w:t xml:space="preserve">continuing to </w:t>
      </w:r>
      <w:r w:rsidR="00D0426D">
        <w:t>work</w:t>
      </w:r>
      <w:r w:rsidR="00A509D2">
        <w:t xml:space="preserve"> out</w:t>
      </w:r>
      <w:r w:rsidR="006D4C78">
        <w:t xml:space="preserve"> cost per child. </w:t>
      </w:r>
      <w:r w:rsidR="00D0426D">
        <w:t>There is no</w:t>
      </w:r>
      <w:r w:rsidR="006D4C78">
        <w:t xml:space="preserve"> specific figure yet. </w:t>
      </w:r>
    </w:p>
    <w:p w14:paraId="7F2A6842" w14:textId="49E6B620" w:rsidR="00C85426" w:rsidRPr="00A56491" w:rsidRDefault="008E2682" w:rsidP="00642345">
      <w:pPr>
        <w:rPr>
          <w:b/>
          <w:bCs/>
        </w:rPr>
      </w:pPr>
      <w:r>
        <w:t xml:space="preserve"> </w:t>
      </w:r>
      <w:r w:rsidR="00264294" w:rsidRPr="00A56491">
        <w:rPr>
          <w:b/>
          <w:bCs/>
        </w:rPr>
        <w:t>6:28</w:t>
      </w:r>
      <w:r w:rsidR="00A56491" w:rsidRPr="00A56491">
        <w:rPr>
          <w:b/>
          <w:bCs/>
        </w:rPr>
        <w:t xml:space="preserve"> State Agency Updates</w:t>
      </w:r>
    </w:p>
    <w:p w14:paraId="5E38DAFF" w14:textId="23B650D6" w:rsidR="000B2353" w:rsidRDefault="008E2682" w:rsidP="00642345">
      <w:r w:rsidRPr="00E537A6">
        <w:rPr>
          <w:b/>
          <w:bCs/>
        </w:rPr>
        <w:t>ISBE</w:t>
      </w:r>
      <w:r>
        <w:t xml:space="preserve">: See </w:t>
      </w:r>
      <w:r w:rsidR="00065967">
        <w:t>above</w:t>
      </w:r>
    </w:p>
    <w:p w14:paraId="1E8C1B13" w14:textId="38AEF1FB" w:rsidR="271020B5" w:rsidRDefault="271020B5">
      <w:r w:rsidRPr="7EC361CC">
        <w:rPr>
          <w:b/>
          <w:bCs/>
        </w:rPr>
        <w:t>DHS</w:t>
      </w:r>
      <w:r w:rsidR="00AB77B6" w:rsidRPr="7EC361CC">
        <w:rPr>
          <w:b/>
          <w:bCs/>
        </w:rPr>
        <w:t>:</w:t>
      </w:r>
      <w:r>
        <w:t xml:space="preserve"> Bethany Patten </w:t>
      </w:r>
      <w:r w:rsidR="00AB77B6">
        <w:t>(</w:t>
      </w:r>
      <w:r>
        <w:t>slideshow</w:t>
      </w:r>
      <w:r w:rsidR="00AB77B6">
        <w:t>)</w:t>
      </w:r>
      <w:r w:rsidR="00E537A6">
        <w:t>,</w:t>
      </w:r>
      <w:r w:rsidR="2A94E296">
        <w:t xml:space="preserve"> The slideshow is posted on the GOECD website and include</w:t>
      </w:r>
      <w:r w:rsidR="00154A9D">
        <w:t>d</w:t>
      </w:r>
      <w:r w:rsidR="2A94E296">
        <w:t xml:space="preserve"> an update on </w:t>
      </w:r>
      <w:r w:rsidR="4D23109A">
        <w:t xml:space="preserve">SMART START </w:t>
      </w:r>
      <w:r w:rsidR="2C758333">
        <w:t xml:space="preserve">DHS </w:t>
      </w:r>
      <w:r w:rsidR="4D23109A">
        <w:t xml:space="preserve">implementation specific to home visiting, childcare, and early intervention. </w:t>
      </w:r>
    </w:p>
    <w:p w14:paraId="7FF1B987" w14:textId="75924524" w:rsidR="001E29FA" w:rsidRDefault="00065967" w:rsidP="00642345">
      <w:r w:rsidRPr="00E537A6">
        <w:rPr>
          <w:b/>
          <w:bCs/>
        </w:rPr>
        <w:t>DCFS</w:t>
      </w:r>
      <w:r w:rsidR="00834CD1" w:rsidRPr="00E537A6">
        <w:rPr>
          <w:b/>
          <w:bCs/>
        </w:rPr>
        <w:t>:</w:t>
      </w:r>
      <w:r w:rsidR="00834CD1">
        <w:t xml:space="preserve"> Chevelle Bailey, no major updates</w:t>
      </w:r>
    </w:p>
    <w:p w14:paraId="56EFBB90" w14:textId="6168CF19" w:rsidR="00065967" w:rsidRDefault="00240728" w:rsidP="00642345">
      <w:r w:rsidRPr="00E537A6">
        <w:rPr>
          <w:b/>
          <w:bCs/>
        </w:rPr>
        <w:t>DPH</w:t>
      </w:r>
      <w:r w:rsidR="00834CD1" w:rsidRPr="00E537A6">
        <w:rPr>
          <w:b/>
          <w:bCs/>
        </w:rPr>
        <w:t>:</w:t>
      </w:r>
      <w:r w:rsidR="00834CD1">
        <w:t xml:space="preserve"> </w:t>
      </w:r>
      <w:r w:rsidR="00980F04">
        <w:t>no update shared</w:t>
      </w:r>
    </w:p>
    <w:p w14:paraId="5D10C3BD" w14:textId="07D6008E" w:rsidR="00240728" w:rsidRDefault="00240728" w:rsidP="00642345">
      <w:r w:rsidRPr="00E537A6">
        <w:rPr>
          <w:b/>
          <w:bCs/>
        </w:rPr>
        <w:t>DHFS</w:t>
      </w:r>
      <w:r w:rsidR="00AB77B6" w:rsidRPr="00E537A6">
        <w:rPr>
          <w:b/>
          <w:bCs/>
        </w:rPr>
        <w:t>:</w:t>
      </w:r>
      <w:r w:rsidR="005D1FC8">
        <w:t xml:space="preserve"> Laura Phelan </w:t>
      </w:r>
      <w:r w:rsidR="00AB77B6">
        <w:t>(</w:t>
      </w:r>
      <w:r w:rsidR="005D1FC8">
        <w:t>slideshow</w:t>
      </w:r>
      <w:r w:rsidR="00AB77B6">
        <w:t>)</w:t>
      </w:r>
    </w:p>
    <w:p w14:paraId="65988539" w14:textId="0270FE97" w:rsidR="00773E26" w:rsidRDefault="00240728" w:rsidP="06802356">
      <w:r w:rsidRPr="7EC361CC">
        <w:rPr>
          <w:b/>
          <w:bCs/>
        </w:rPr>
        <w:lastRenderedPageBreak/>
        <w:t>IBHE</w:t>
      </w:r>
      <w:r w:rsidR="00AB77B6" w:rsidRPr="7EC361CC">
        <w:rPr>
          <w:b/>
          <w:bCs/>
        </w:rPr>
        <w:t>:</w:t>
      </w:r>
      <w:r w:rsidR="00633343">
        <w:t xml:space="preserve"> Christi Chadwick</w:t>
      </w:r>
      <w:r w:rsidR="00E537A6">
        <w:t xml:space="preserve">, </w:t>
      </w:r>
      <w:r w:rsidR="000E3A87">
        <w:t xml:space="preserve">The ECACE has increased rates of success because of </w:t>
      </w:r>
      <w:r w:rsidR="50C30D31">
        <w:t>the support</w:t>
      </w:r>
      <w:r w:rsidR="000E3A87">
        <w:t xml:space="preserve"> that </w:t>
      </w:r>
      <w:r w:rsidR="009C6B01">
        <w:t xml:space="preserve">the </w:t>
      </w:r>
      <w:r w:rsidR="000E3A87">
        <w:t xml:space="preserve">institutions are </w:t>
      </w:r>
      <w:r w:rsidR="00B1107A">
        <w:t>providing. The third year of the scholarship has launched</w:t>
      </w:r>
      <w:r w:rsidR="00462DC3">
        <w:t xml:space="preserve"> and the number of applications since the soft launch the first year have grown immensely. </w:t>
      </w:r>
      <w:r w:rsidR="0087275E">
        <w:t>There is a consortium meeting coming up on October 27, 2023. Information for the meeting will be posted on the</w:t>
      </w:r>
      <w:r w:rsidR="00D00C09">
        <w:t xml:space="preserve"> ECACE</w:t>
      </w:r>
      <w:r w:rsidR="0087275E">
        <w:t xml:space="preserve"> website. </w:t>
      </w:r>
      <w:r w:rsidR="07B77B77" w:rsidRPr="7EC361CC">
        <w:rPr>
          <w:rFonts w:ascii="Calibri" w:eastAsia="Calibri" w:hAnsi="Calibri" w:cs="Calibri"/>
        </w:rPr>
        <w:t xml:space="preserve">The board is launching a new IAI (Illinois Articulation Initiative) Panel in the next few months to focus on transfer pathways for those in Elementary and Secondary higher education programs. </w:t>
      </w:r>
      <w:r w:rsidR="00C11C77">
        <w:t>They also launched a grant application for housing security.</w:t>
      </w:r>
    </w:p>
    <w:p w14:paraId="4E64B506" w14:textId="534BC289" w:rsidR="00830181" w:rsidRDefault="00240728" w:rsidP="00642345">
      <w:r w:rsidRPr="00E537A6">
        <w:rPr>
          <w:b/>
          <w:bCs/>
        </w:rPr>
        <w:t>ICCB</w:t>
      </w:r>
      <w:r w:rsidR="00AB77B6" w:rsidRPr="00E537A6">
        <w:rPr>
          <w:b/>
          <w:bCs/>
        </w:rPr>
        <w:t>:</w:t>
      </w:r>
      <w:r w:rsidR="00633343">
        <w:t xml:space="preserve"> Marcus Brown</w:t>
      </w:r>
      <w:r w:rsidR="00E537A6">
        <w:t xml:space="preserve">, </w:t>
      </w:r>
      <w:r w:rsidR="32141BA7">
        <w:t>they</w:t>
      </w:r>
      <w:r w:rsidR="38FF50AB">
        <w:t xml:space="preserve"> have a new staff memb</w:t>
      </w:r>
      <w:r w:rsidR="42BAED95">
        <w:t>er</w:t>
      </w:r>
      <w:r w:rsidR="38FF50AB">
        <w:t>, Adr</w:t>
      </w:r>
      <w:r w:rsidR="28AF38BB">
        <w:t>ienne Pickett</w:t>
      </w:r>
      <w:r w:rsidR="42BAED95">
        <w:t xml:space="preserve">. </w:t>
      </w:r>
      <w:r w:rsidR="6F74E5F3">
        <w:t>The Advisory Committee meeting is on November 3</w:t>
      </w:r>
      <w:r w:rsidR="6F74E5F3" w:rsidRPr="00251204">
        <w:rPr>
          <w:vertAlign w:val="superscript"/>
        </w:rPr>
        <w:t>rd</w:t>
      </w:r>
      <w:r w:rsidR="6F74E5F3">
        <w:t xml:space="preserve">, </w:t>
      </w:r>
      <w:r w:rsidR="78FB511D">
        <w:t>2023,</w:t>
      </w:r>
      <w:r w:rsidR="6F74E5F3">
        <w:t xml:space="preserve"> at 1:00pm. </w:t>
      </w:r>
    </w:p>
    <w:p w14:paraId="17EDB1E6" w14:textId="1C72D997" w:rsidR="00240728" w:rsidRDefault="00830181" w:rsidP="006423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D28970" wp14:editId="7D1224D5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59245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87E4" id="Rectangle 5" o:spid="_x0000_s1026" style="position:absolute;margin-left:415.3pt;margin-top:-2.85pt;width:466.5pt;height:18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D57F3D">
        <w:rPr>
          <w:b/>
          <w:bCs/>
        </w:rPr>
        <w:t xml:space="preserve"> 7:17pm </w:t>
      </w:r>
      <w:r w:rsidR="00240728" w:rsidRPr="00F23FC9">
        <w:rPr>
          <w:b/>
          <w:bCs/>
        </w:rPr>
        <w:t>Public Comment</w:t>
      </w:r>
    </w:p>
    <w:p w14:paraId="35599C80" w14:textId="505C57EE" w:rsidR="00595F6E" w:rsidRDefault="00853ABF" w:rsidP="00642345">
      <w:r w:rsidRPr="00862C33">
        <w:t>Linnet Mendez:</w:t>
      </w:r>
      <w:r w:rsidR="00A620B2">
        <w:t xml:space="preserve"> </w:t>
      </w:r>
      <w:r w:rsidR="00595F6E">
        <w:t>P</w:t>
      </w:r>
      <w:r w:rsidR="00695244">
        <w:t>lea for maintaining the</w:t>
      </w:r>
      <w:r w:rsidR="00C57F1C">
        <w:t xml:space="preserve"> work being done </w:t>
      </w:r>
      <w:r w:rsidR="00527970">
        <w:t xml:space="preserve">in the IECHM Consultation Initiative. </w:t>
      </w:r>
      <w:r w:rsidR="00595F6E">
        <w:t xml:space="preserve">Requesting that this public private initiative be held somewhere in the new governance structure. </w:t>
      </w:r>
    </w:p>
    <w:p w14:paraId="0388A1AE" w14:textId="687EC515" w:rsidR="00853ABF" w:rsidRPr="00862C33" w:rsidRDefault="00853ABF" w:rsidP="00642345">
      <w:r w:rsidRPr="00862C33">
        <w:t>Delreen Schmidt-Lenz:</w:t>
      </w:r>
      <w:r w:rsidR="00C57F1C">
        <w:t xml:space="preserve"> </w:t>
      </w:r>
      <w:r w:rsidR="00F63D64">
        <w:t>Spoke about advocating infant mental health.</w:t>
      </w:r>
    </w:p>
    <w:p w14:paraId="2F47EF95" w14:textId="7EDBC446" w:rsidR="00853ABF" w:rsidRPr="00862C33" w:rsidRDefault="1CE5051F" w:rsidP="00642345">
      <w:r>
        <w:t>Lauren Wiley:</w:t>
      </w:r>
      <w:r w:rsidR="4F57158E">
        <w:t xml:space="preserve"> Chiming </w:t>
      </w:r>
      <w:r w:rsidR="31223B12">
        <w:t>into</w:t>
      </w:r>
      <w:r w:rsidR="4F57158E">
        <w:t xml:space="preserve"> the importance of infant mental health.</w:t>
      </w:r>
      <w:r w:rsidR="7D1A5E7A">
        <w:t xml:space="preserve"> It would be </w:t>
      </w:r>
      <w:r w:rsidR="1FB99383">
        <w:t>a shame</w:t>
      </w:r>
      <w:r w:rsidR="7D1A5E7A">
        <w:t xml:space="preserve"> if we lost momentum. I hope it lands in a neutral agency. </w:t>
      </w:r>
    </w:p>
    <w:p w14:paraId="614DFD72" w14:textId="6E193C4B" w:rsidR="00583E54" w:rsidRDefault="1AB2B6E8" w:rsidP="00642345">
      <w:pPr>
        <w:rPr>
          <w:b/>
          <w:bCs/>
        </w:rPr>
      </w:pPr>
      <w:r>
        <w:t>Dennis Abreu</w:t>
      </w:r>
      <w:r w:rsidRPr="7EC361CC">
        <w:rPr>
          <w:b/>
          <w:bCs/>
        </w:rPr>
        <w:t>:</w:t>
      </w:r>
      <w:r w:rsidR="7D1A5E7A" w:rsidRPr="7EC361CC">
        <w:rPr>
          <w:b/>
          <w:bCs/>
        </w:rPr>
        <w:t xml:space="preserve"> </w:t>
      </w:r>
      <w:r w:rsidR="7D1A5E7A">
        <w:t xml:space="preserve">Echoing in </w:t>
      </w:r>
      <w:r w:rsidR="758E46C7">
        <w:t>agreement</w:t>
      </w:r>
      <w:r w:rsidR="7D1A5E7A">
        <w:t xml:space="preserve"> with Lauren about a neutral agency.</w:t>
      </w:r>
      <w:r w:rsidR="7D1A5E7A" w:rsidRPr="7EC361CC">
        <w:rPr>
          <w:b/>
          <w:bCs/>
        </w:rPr>
        <w:t xml:space="preserve"> </w:t>
      </w:r>
    </w:p>
    <w:p w14:paraId="1491F76B" w14:textId="77777777" w:rsidR="000F3E3D" w:rsidRDefault="000F3E3D" w:rsidP="00642345">
      <w:pPr>
        <w:rPr>
          <w:b/>
          <w:bCs/>
        </w:rPr>
      </w:pPr>
      <w:r w:rsidRPr="00862C3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4EDF0B" wp14:editId="6F082BA4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245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100E" id="Rectangle 6" o:spid="_x0000_s1026" style="position:absolute;margin-left:415.3pt;margin-top:19.9pt;width:466.5pt;height:18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997799">
        <w:rPr>
          <w:b/>
          <w:bCs/>
        </w:rPr>
        <w:t xml:space="preserve"> </w:t>
      </w:r>
    </w:p>
    <w:p w14:paraId="7D3E54B4" w14:textId="277F2E36" w:rsidR="00583E54" w:rsidRDefault="000F3E3D" w:rsidP="00642345">
      <w:pPr>
        <w:rPr>
          <w:b/>
          <w:bCs/>
        </w:rPr>
      </w:pPr>
      <w:r>
        <w:rPr>
          <w:b/>
          <w:bCs/>
        </w:rPr>
        <w:t xml:space="preserve"> </w:t>
      </w:r>
      <w:r w:rsidR="00551606">
        <w:rPr>
          <w:b/>
          <w:bCs/>
        </w:rPr>
        <w:t>7:26pm Closing Comments &amp; Adjourn</w:t>
      </w:r>
    </w:p>
    <w:p w14:paraId="0C2F7036" w14:textId="4E922719" w:rsidR="00997799" w:rsidRDefault="00862C33" w:rsidP="00642345">
      <w:r w:rsidRPr="00862C33">
        <w:t>Martin Torres thank</w:t>
      </w:r>
      <w:r w:rsidR="00154A9D">
        <w:t>ed</w:t>
      </w:r>
      <w:r w:rsidRPr="00862C33">
        <w:t xml:space="preserve"> everyone for coming.</w:t>
      </w:r>
    </w:p>
    <w:p w14:paraId="50C1DD10" w14:textId="23DBDFF5" w:rsidR="005A55E2" w:rsidRDefault="4D325B26" w:rsidP="00642345">
      <w:r>
        <w:t xml:space="preserve">The next full ELC meeting is </w:t>
      </w:r>
      <w:r w:rsidR="5162283C">
        <w:t>currently being rescheduled to either November 6</w:t>
      </w:r>
      <w:r w:rsidR="09F5EE52">
        <w:t>,</w:t>
      </w:r>
      <w:r w:rsidR="5162283C">
        <w:t xml:space="preserve"> or November 13, </w:t>
      </w:r>
      <w:r w:rsidR="3AF0E8B0">
        <w:t>2023,</w:t>
      </w:r>
      <w:r w:rsidR="3E518410">
        <w:t xml:space="preserve"> from 11:00am-1:00pm</w:t>
      </w:r>
      <w:r w:rsidR="07310BD8">
        <w:t xml:space="preserve">. The next ELC Executive meeting </w:t>
      </w:r>
      <w:r w:rsidR="3E518410">
        <w:t>is TBD at the end of November</w:t>
      </w:r>
      <w:r w:rsidR="00D00C09">
        <w:t xml:space="preserve"> 2023.</w:t>
      </w:r>
    </w:p>
    <w:p w14:paraId="0E938A9A" w14:textId="77777777" w:rsidR="009D0468" w:rsidRDefault="003003F5" w:rsidP="00642345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0936F2" wp14:editId="2EB33AE4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010275" cy="2476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2906" id="Rectangle 8" o:spid="_x0000_s1026" style="position:absolute;margin-left:422.05pt;margin-top:15.7pt;width:473.25pt;height:19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="005A55E2">
        <w:t xml:space="preserve">The meeting was adjourned at </w:t>
      </w:r>
      <w:r w:rsidR="00FF4B82">
        <w:t>7:2</w:t>
      </w:r>
      <w:r w:rsidR="00213E78">
        <w:t>6pm.</w:t>
      </w:r>
    </w:p>
    <w:p w14:paraId="49C8E205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 xml:space="preserve">Racial Equity Definition: </w:t>
      </w:r>
      <w:r w:rsidRPr="00AB0BCD">
        <w:rPr>
          <w:rFonts w:cstheme="minorHAnsi"/>
          <w:color w:val="000000"/>
          <w:sz w:val="18"/>
          <w:szCs w:val="18"/>
        </w:rPr>
        <w:t xml:space="preserve">A racially equitable society values and embraces all racial/ethnic identities. In such a society, one’s racial/ethnic identity (particularly Black, Latino, Indigenous, and Asian) is not a factor in an individual’s ability to prosper. An early learning system that is racially equitable is driven by data and ensures that: </w:t>
      </w:r>
    </w:p>
    <w:p w14:paraId="3A93B741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Every young child and family regardless of race, ethnicity, and social circumstance has everything s/he/they need to develop optimally; </w:t>
      </w:r>
    </w:p>
    <w:p w14:paraId="4FE9FF7F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Resources, opportunities, rewards, and burdens are fairly distributed across groups and communities so that those with the greatest challenges are adequately supported and not further disadvantaged; and </w:t>
      </w:r>
    </w:p>
    <w:p w14:paraId="5EFB7E88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Systems and policies are designed, reframed, or eliminated to promote greater justice for children and families. </w:t>
      </w:r>
    </w:p>
    <w:p w14:paraId="7132079D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left="720" w:right="435" w:hanging="360"/>
        <w:rPr>
          <w:rFonts w:cstheme="minorHAnsi"/>
          <w:color w:val="000000"/>
          <w:sz w:val="18"/>
          <w:szCs w:val="18"/>
        </w:rPr>
      </w:pPr>
    </w:p>
    <w:p w14:paraId="275AF491" w14:textId="77777777" w:rsidR="006D18CA" w:rsidRPr="00AB0BCD" w:rsidRDefault="006D18CA" w:rsidP="006D18CA">
      <w:p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b/>
          <w:bCs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>Racial Equity Priorities:</w:t>
      </w:r>
    </w:p>
    <w:p w14:paraId="6765331E" w14:textId="77777777" w:rsidR="006D18CA" w:rsidRPr="00AB0BCD" w:rsidRDefault="006D18CA" w:rsidP="006D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Align and standardize race/ethnicity data collection and reporting; </w:t>
      </w:r>
    </w:p>
    <w:p w14:paraId="3066FAF0" w14:textId="77777777" w:rsidR="006D18CA" w:rsidRPr="00AB0BCD" w:rsidRDefault="006D18CA" w:rsidP="006D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>Evaluate and identify whether processes for distributing resources exacerbate racial disparities, including agency contracting;</w:t>
      </w:r>
    </w:p>
    <w:p w14:paraId="79B59862" w14:textId="77777777" w:rsidR="006D18CA" w:rsidRPr="00AB0BCD" w:rsidRDefault="006D18CA" w:rsidP="006D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>Address race/ethnicity disparities in terms of workforce compensation and advancement;</w:t>
      </w:r>
    </w:p>
    <w:p w14:paraId="19FE15D1" w14:textId="4F8D92CE" w:rsidR="009D0468" w:rsidRPr="00D9720C" w:rsidRDefault="006D18CA" w:rsidP="006423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Eliminate racial/ethnic disparities for children participating in all programs that contribute to school readiness and life success by addressing racial disparities in enrollment in preschool for 3- and 4-year-olds and in prenatal to age 3 services. </w:t>
      </w:r>
    </w:p>
    <w:sectPr w:rsidR="009D0468" w:rsidRPr="00D972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B461" w14:textId="77777777" w:rsidR="00192908" w:rsidRDefault="00192908" w:rsidP="00642345">
      <w:pPr>
        <w:spacing w:after="0" w:line="240" w:lineRule="auto"/>
      </w:pPr>
      <w:r>
        <w:separator/>
      </w:r>
    </w:p>
  </w:endnote>
  <w:endnote w:type="continuationSeparator" w:id="0">
    <w:p w14:paraId="0C33F255" w14:textId="77777777" w:rsidR="00192908" w:rsidRDefault="00192908" w:rsidP="00642345">
      <w:pPr>
        <w:spacing w:after="0" w:line="240" w:lineRule="auto"/>
      </w:pPr>
      <w:r>
        <w:continuationSeparator/>
      </w:r>
    </w:p>
  </w:endnote>
  <w:endnote w:type="continuationNotice" w:id="1">
    <w:p w14:paraId="371D5EB7" w14:textId="77777777" w:rsidR="00192908" w:rsidRDefault="00192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56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509B" w14:textId="750D7C76" w:rsidR="007B1055" w:rsidRDefault="007B1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A08D2" w14:textId="77777777" w:rsidR="007B1055" w:rsidRDefault="007B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DE8E" w14:textId="77777777" w:rsidR="00192908" w:rsidRDefault="00192908" w:rsidP="00642345">
      <w:pPr>
        <w:spacing w:after="0" w:line="240" w:lineRule="auto"/>
      </w:pPr>
      <w:r>
        <w:separator/>
      </w:r>
    </w:p>
  </w:footnote>
  <w:footnote w:type="continuationSeparator" w:id="0">
    <w:p w14:paraId="087EE337" w14:textId="77777777" w:rsidR="00192908" w:rsidRDefault="00192908" w:rsidP="00642345">
      <w:pPr>
        <w:spacing w:after="0" w:line="240" w:lineRule="auto"/>
      </w:pPr>
      <w:r>
        <w:continuationSeparator/>
      </w:r>
    </w:p>
  </w:footnote>
  <w:footnote w:type="continuationNotice" w:id="1">
    <w:p w14:paraId="44131E0A" w14:textId="77777777" w:rsidR="00192908" w:rsidRDefault="00192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19017"/>
      <w:docPartObj>
        <w:docPartGallery w:val="Watermarks"/>
        <w:docPartUnique/>
      </w:docPartObj>
    </w:sdtPr>
    <w:sdtEndPr/>
    <w:sdtContent>
      <w:p w14:paraId="39F47C77" w14:textId="28654BFB" w:rsidR="00642345" w:rsidRDefault="00EA5258">
        <w:pPr>
          <w:pStyle w:val="Header"/>
        </w:pPr>
        <w:r>
          <w:rPr>
            <w:noProof/>
          </w:rPr>
          <w:pict w14:anchorId="2D7C16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E7C"/>
    <w:multiLevelType w:val="hybridMultilevel"/>
    <w:tmpl w:val="8F2AA3F8"/>
    <w:lvl w:ilvl="0" w:tplc="4ADAE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A38AB"/>
    <w:multiLevelType w:val="hybridMultilevel"/>
    <w:tmpl w:val="7BDE9942"/>
    <w:lvl w:ilvl="0" w:tplc="E946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0C78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B2C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AA18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4425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6C0B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D4CA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383D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FC5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45"/>
    <w:rsid w:val="00005660"/>
    <w:rsid w:val="00007AA6"/>
    <w:rsid w:val="00011CC9"/>
    <w:rsid w:val="00013FA0"/>
    <w:rsid w:val="00047F80"/>
    <w:rsid w:val="00060901"/>
    <w:rsid w:val="00065967"/>
    <w:rsid w:val="00074D66"/>
    <w:rsid w:val="0009640F"/>
    <w:rsid w:val="000B2353"/>
    <w:rsid w:val="000D1071"/>
    <w:rsid w:val="000D121E"/>
    <w:rsid w:val="000E3A87"/>
    <w:rsid w:val="000E79C9"/>
    <w:rsid w:val="000F3E3D"/>
    <w:rsid w:val="0010548B"/>
    <w:rsid w:val="00113D39"/>
    <w:rsid w:val="00121FA7"/>
    <w:rsid w:val="0013187D"/>
    <w:rsid w:val="0013312C"/>
    <w:rsid w:val="00135B9E"/>
    <w:rsid w:val="00154A9D"/>
    <w:rsid w:val="001606D3"/>
    <w:rsid w:val="00172C6A"/>
    <w:rsid w:val="00192908"/>
    <w:rsid w:val="001D553E"/>
    <w:rsid w:val="001E29FA"/>
    <w:rsid w:val="001F0DE8"/>
    <w:rsid w:val="00211C82"/>
    <w:rsid w:val="00213E78"/>
    <w:rsid w:val="00234ACB"/>
    <w:rsid w:val="00237361"/>
    <w:rsid w:val="00240728"/>
    <w:rsid w:val="00251204"/>
    <w:rsid w:val="00251242"/>
    <w:rsid w:val="00264294"/>
    <w:rsid w:val="00265C3E"/>
    <w:rsid w:val="00271AF3"/>
    <w:rsid w:val="00292365"/>
    <w:rsid w:val="002A56D2"/>
    <w:rsid w:val="002D1247"/>
    <w:rsid w:val="002E5EAF"/>
    <w:rsid w:val="002E5ED4"/>
    <w:rsid w:val="003003F5"/>
    <w:rsid w:val="00303253"/>
    <w:rsid w:val="00366637"/>
    <w:rsid w:val="003C2226"/>
    <w:rsid w:val="003F1506"/>
    <w:rsid w:val="003F2EEF"/>
    <w:rsid w:val="00426A43"/>
    <w:rsid w:val="00432278"/>
    <w:rsid w:val="0043704B"/>
    <w:rsid w:val="00462DC3"/>
    <w:rsid w:val="0048375A"/>
    <w:rsid w:val="004C0FCD"/>
    <w:rsid w:val="004D5CE3"/>
    <w:rsid w:val="004E2853"/>
    <w:rsid w:val="00527970"/>
    <w:rsid w:val="005442AE"/>
    <w:rsid w:val="00551606"/>
    <w:rsid w:val="00582A73"/>
    <w:rsid w:val="00583E54"/>
    <w:rsid w:val="005871F3"/>
    <w:rsid w:val="00595F6E"/>
    <w:rsid w:val="005A55E2"/>
    <w:rsid w:val="005B46D2"/>
    <w:rsid w:val="005D1FC8"/>
    <w:rsid w:val="005E61B2"/>
    <w:rsid w:val="00617B9B"/>
    <w:rsid w:val="0062184D"/>
    <w:rsid w:val="00633343"/>
    <w:rsid w:val="00642345"/>
    <w:rsid w:val="00695244"/>
    <w:rsid w:val="006C57AC"/>
    <w:rsid w:val="006D18CA"/>
    <w:rsid w:val="006D4C78"/>
    <w:rsid w:val="006F0B99"/>
    <w:rsid w:val="0071720E"/>
    <w:rsid w:val="00717E86"/>
    <w:rsid w:val="00726CAF"/>
    <w:rsid w:val="00737BC0"/>
    <w:rsid w:val="00741A89"/>
    <w:rsid w:val="00744724"/>
    <w:rsid w:val="0074CE8C"/>
    <w:rsid w:val="0075486F"/>
    <w:rsid w:val="00757FDD"/>
    <w:rsid w:val="007708E5"/>
    <w:rsid w:val="00773E26"/>
    <w:rsid w:val="00780D7C"/>
    <w:rsid w:val="007B1055"/>
    <w:rsid w:val="007E7CCA"/>
    <w:rsid w:val="007F1FFB"/>
    <w:rsid w:val="007F6226"/>
    <w:rsid w:val="0082370A"/>
    <w:rsid w:val="00830181"/>
    <w:rsid w:val="00834CD1"/>
    <w:rsid w:val="00853ABF"/>
    <w:rsid w:val="00862C33"/>
    <w:rsid w:val="0087275E"/>
    <w:rsid w:val="00883EA9"/>
    <w:rsid w:val="0089083D"/>
    <w:rsid w:val="008A631A"/>
    <w:rsid w:val="008B26F3"/>
    <w:rsid w:val="008B2C35"/>
    <w:rsid w:val="008E2682"/>
    <w:rsid w:val="008F262E"/>
    <w:rsid w:val="008F4B03"/>
    <w:rsid w:val="009048F9"/>
    <w:rsid w:val="00913A3A"/>
    <w:rsid w:val="00917BF0"/>
    <w:rsid w:val="009624BE"/>
    <w:rsid w:val="00980F04"/>
    <w:rsid w:val="009866AE"/>
    <w:rsid w:val="00997799"/>
    <w:rsid w:val="00997DE2"/>
    <w:rsid w:val="009C3223"/>
    <w:rsid w:val="009C6B01"/>
    <w:rsid w:val="009D0468"/>
    <w:rsid w:val="009D06DD"/>
    <w:rsid w:val="00A05EA7"/>
    <w:rsid w:val="00A509D2"/>
    <w:rsid w:val="00A56491"/>
    <w:rsid w:val="00A620B2"/>
    <w:rsid w:val="00A742A7"/>
    <w:rsid w:val="00A74F7C"/>
    <w:rsid w:val="00A83E2B"/>
    <w:rsid w:val="00A91B0E"/>
    <w:rsid w:val="00AB77B6"/>
    <w:rsid w:val="00AC15B8"/>
    <w:rsid w:val="00AE01D0"/>
    <w:rsid w:val="00AF2074"/>
    <w:rsid w:val="00B0711E"/>
    <w:rsid w:val="00B1107A"/>
    <w:rsid w:val="00B2724C"/>
    <w:rsid w:val="00B45617"/>
    <w:rsid w:val="00B710B2"/>
    <w:rsid w:val="00B7256C"/>
    <w:rsid w:val="00BE2DC4"/>
    <w:rsid w:val="00BE536D"/>
    <w:rsid w:val="00C02E7C"/>
    <w:rsid w:val="00C07881"/>
    <w:rsid w:val="00C11C77"/>
    <w:rsid w:val="00C3278C"/>
    <w:rsid w:val="00C42ED6"/>
    <w:rsid w:val="00C57F1C"/>
    <w:rsid w:val="00C85426"/>
    <w:rsid w:val="00C9344C"/>
    <w:rsid w:val="00CA03A5"/>
    <w:rsid w:val="00CF66DD"/>
    <w:rsid w:val="00D00C09"/>
    <w:rsid w:val="00D01E91"/>
    <w:rsid w:val="00D03429"/>
    <w:rsid w:val="00D0426D"/>
    <w:rsid w:val="00D57F3D"/>
    <w:rsid w:val="00D8228C"/>
    <w:rsid w:val="00D910B4"/>
    <w:rsid w:val="00D9720C"/>
    <w:rsid w:val="00DF0C3C"/>
    <w:rsid w:val="00DF17ED"/>
    <w:rsid w:val="00DF1D76"/>
    <w:rsid w:val="00E03269"/>
    <w:rsid w:val="00E30466"/>
    <w:rsid w:val="00E4537B"/>
    <w:rsid w:val="00E537A6"/>
    <w:rsid w:val="00E63CAD"/>
    <w:rsid w:val="00E70134"/>
    <w:rsid w:val="00E81A47"/>
    <w:rsid w:val="00E90948"/>
    <w:rsid w:val="00EA5258"/>
    <w:rsid w:val="00ED0DBB"/>
    <w:rsid w:val="00ED4432"/>
    <w:rsid w:val="00F06F46"/>
    <w:rsid w:val="00F165B3"/>
    <w:rsid w:val="00F206DC"/>
    <w:rsid w:val="00F23FC9"/>
    <w:rsid w:val="00F347F3"/>
    <w:rsid w:val="00F63D64"/>
    <w:rsid w:val="00F938EF"/>
    <w:rsid w:val="00FA52C5"/>
    <w:rsid w:val="00FF4B82"/>
    <w:rsid w:val="01616250"/>
    <w:rsid w:val="02281514"/>
    <w:rsid w:val="06802356"/>
    <w:rsid w:val="07310BD8"/>
    <w:rsid w:val="07B77B77"/>
    <w:rsid w:val="08D55F59"/>
    <w:rsid w:val="09F5EE52"/>
    <w:rsid w:val="0EECC344"/>
    <w:rsid w:val="0F432478"/>
    <w:rsid w:val="13A1C1DF"/>
    <w:rsid w:val="161DF637"/>
    <w:rsid w:val="163D89BA"/>
    <w:rsid w:val="172591D3"/>
    <w:rsid w:val="19A5B23E"/>
    <w:rsid w:val="19B8D67A"/>
    <w:rsid w:val="1AB1D6FC"/>
    <w:rsid w:val="1AB2B6E8"/>
    <w:rsid w:val="1AFEC301"/>
    <w:rsid w:val="1B434BAF"/>
    <w:rsid w:val="1CE5051F"/>
    <w:rsid w:val="1FB99383"/>
    <w:rsid w:val="2032AFC5"/>
    <w:rsid w:val="257A1618"/>
    <w:rsid w:val="26B4E3F6"/>
    <w:rsid w:val="271020B5"/>
    <w:rsid w:val="2715E679"/>
    <w:rsid w:val="28AF38BB"/>
    <w:rsid w:val="2978FCF8"/>
    <w:rsid w:val="2A94E296"/>
    <w:rsid w:val="2C5065BB"/>
    <w:rsid w:val="2C686784"/>
    <w:rsid w:val="2C758333"/>
    <w:rsid w:val="2CE82CD7"/>
    <w:rsid w:val="2D364499"/>
    <w:rsid w:val="2DD003E4"/>
    <w:rsid w:val="2FD532E6"/>
    <w:rsid w:val="31223B12"/>
    <w:rsid w:val="31624E08"/>
    <w:rsid w:val="32141BA7"/>
    <w:rsid w:val="33382016"/>
    <w:rsid w:val="380B88E7"/>
    <w:rsid w:val="38FF50AB"/>
    <w:rsid w:val="3AF0E8B0"/>
    <w:rsid w:val="3C0082D6"/>
    <w:rsid w:val="3E518410"/>
    <w:rsid w:val="41F6B4EC"/>
    <w:rsid w:val="42BAED95"/>
    <w:rsid w:val="44BD1C31"/>
    <w:rsid w:val="4C0A809F"/>
    <w:rsid w:val="4D23109A"/>
    <w:rsid w:val="4D325B26"/>
    <w:rsid w:val="4F1ECA97"/>
    <w:rsid w:val="4F57158E"/>
    <w:rsid w:val="50C30D31"/>
    <w:rsid w:val="5162283C"/>
    <w:rsid w:val="543A15E0"/>
    <w:rsid w:val="550FDFF8"/>
    <w:rsid w:val="55D79B75"/>
    <w:rsid w:val="57A73044"/>
    <w:rsid w:val="588FAE18"/>
    <w:rsid w:val="5F5E55FF"/>
    <w:rsid w:val="627CCE64"/>
    <w:rsid w:val="62C94D2E"/>
    <w:rsid w:val="63D51ED8"/>
    <w:rsid w:val="64660F79"/>
    <w:rsid w:val="64A6B651"/>
    <w:rsid w:val="64E17100"/>
    <w:rsid w:val="6DC38252"/>
    <w:rsid w:val="6F74E5F3"/>
    <w:rsid w:val="754D309B"/>
    <w:rsid w:val="758E46C7"/>
    <w:rsid w:val="78FB511D"/>
    <w:rsid w:val="7A519B9F"/>
    <w:rsid w:val="7B67D3A6"/>
    <w:rsid w:val="7D146F0A"/>
    <w:rsid w:val="7D1A5E7A"/>
    <w:rsid w:val="7D3A66CC"/>
    <w:rsid w:val="7E25110B"/>
    <w:rsid w:val="7EC361CC"/>
    <w:rsid w:val="7FC59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7BE1"/>
  <w15:chartTrackingRefBased/>
  <w15:docId w15:val="{3AB6776C-ED4B-4D8F-9CBC-3AE55EF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45"/>
  </w:style>
  <w:style w:type="paragraph" w:styleId="Footer">
    <w:name w:val="footer"/>
    <w:basedOn w:val="Normal"/>
    <w:link w:val="FooterChar"/>
    <w:uiPriority w:val="99"/>
    <w:unhideWhenUsed/>
    <w:rsid w:val="0064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45"/>
  </w:style>
  <w:style w:type="character" w:styleId="Hyperlink">
    <w:name w:val="Hyperlink"/>
    <w:basedOn w:val="DefaultParagraphFont"/>
    <w:uiPriority w:val="99"/>
    <w:semiHidden/>
    <w:unhideWhenUsed/>
    <w:rsid w:val="00E4537B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ED4432"/>
  </w:style>
  <w:style w:type="character" w:customStyle="1" w:styleId="eop">
    <w:name w:val="eop"/>
    <w:basedOn w:val="DefaultParagraphFont"/>
    <w:rsid w:val="00ED4432"/>
  </w:style>
  <w:style w:type="paragraph" w:styleId="ListParagraph">
    <w:name w:val="List Paragraph"/>
    <w:basedOn w:val="Normal"/>
    <w:uiPriority w:val="34"/>
    <w:qFormat/>
    <w:rsid w:val="0062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kenzie.eisen@illinoi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illinois.webex.com%2Fillinois%2Fj.php%3FMTID%3Dmd45afcb8421166599565f15af5cc9028&amp;data=05%7C01%7CTSEAL%40isbe.net%7C70bc8e929fc748a2770808dbc1010ff5%7C0364fe8649c64af4b52c335a99e577d1%7C0%7C0%7C638315982563000751%7CUnknown%7CTWFpbGZsb3d8eyJWIjoiMC4wLjAwMDAiLCJQIjoiV2luMzIiLCJBTiI6Ik1haWwiLCJXVCI6Mn0%3D%7C3000%7C%7C%7C&amp;sdata=uAfKet385YZIvdEmzhtd9eC6CzEK8%2B0SIyHJv%2Fhle8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0314e5-ca21-41b1-9d2d-8c5fe36acc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F94F6BB2C849979CD5075B3ECFBA" ma:contentTypeVersion="8" ma:contentTypeDescription="Create a new document." ma:contentTypeScope="" ma:versionID="9d83480075d879b0cf899e2546096f43">
  <xsd:schema xmlns:xsd="http://www.w3.org/2001/XMLSchema" xmlns:xs="http://www.w3.org/2001/XMLSchema" xmlns:p="http://schemas.microsoft.com/office/2006/metadata/properties" xmlns:ns3="ec0314e5-ca21-41b1-9d2d-8c5fe36acc50" xmlns:ns4="a7d2ae40-a901-4a78-a0b1-41d2e26eb95b" targetNamespace="http://schemas.microsoft.com/office/2006/metadata/properties" ma:root="true" ma:fieldsID="35253a4d4c8ec5b5e87ce9233aea4d8d" ns3:_="" ns4:_="">
    <xsd:import namespace="ec0314e5-ca21-41b1-9d2d-8c5fe36acc50"/>
    <xsd:import namespace="a7d2ae40-a901-4a78-a0b1-41d2e26eb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14e5-ca21-41b1-9d2d-8c5fe36ac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ae40-a901-4a78-a0b1-41d2e26eb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79E50-AC0D-4590-B4F5-32AE92311D6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7d2ae40-a901-4a78-a0b1-41d2e26eb95b"/>
    <ds:schemaRef ds:uri="ec0314e5-ca21-41b1-9d2d-8c5fe36acc50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22A8A-C5AB-4FD8-8098-EE109102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67468-CB25-4655-B33B-9C75A2E1D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314e5-ca21-41b1-9d2d-8c5fe36acc50"/>
    <ds:schemaRef ds:uri="a7d2ae40-a901-4a78-a0b1-41d2e26e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Company>ISBE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Seal</dc:creator>
  <cp:keywords/>
  <dc:description/>
  <cp:lastModifiedBy>Taylor Seal</cp:lastModifiedBy>
  <cp:revision>2</cp:revision>
  <dcterms:created xsi:type="dcterms:W3CDTF">2023-11-29T20:38:00Z</dcterms:created>
  <dcterms:modified xsi:type="dcterms:W3CDTF">2023-11-29T20:38:00Z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0x010100E425F94F6BB2C849979CD5075B3ECFBA</vt:lpwstr>
  </property>
</Properties>
</file>